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E83" w:rsidRPr="002A4E83" w:rsidRDefault="002A4E83" w:rsidP="002A4E83">
      <w:pPr>
        <w:spacing w:after="240" w:line="240" w:lineRule="auto"/>
        <w:textAlignment w:val="baseline"/>
        <w:outlineLvl w:val="0"/>
        <w:rPr>
          <w:rFonts w:ascii="inherit" w:eastAsia="Times New Roman" w:hAnsi="inherit" w:cs="Arial"/>
          <w:b/>
          <w:bCs/>
          <w:color w:val="3B4256"/>
          <w:kern w:val="36"/>
          <w:sz w:val="48"/>
          <w:szCs w:val="48"/>
          <w:lang w:eastAsia="ru-RU"/>
        </w:rPr>
      </w:pPr>
      <w:r w:rsidRPr="002A4E83">
        <w:rPr>
          <w:rFonts w:ascii="inherit" w:eastAsia="Times New Roman" w:hAnsi="inherit" w:cs="Arial"/>
          <w:b/>
          <w:bCs/>
          <w:color w:val="3B4256"/>
          <w:kern w:val="36"/>
          <w:sz w:val="48"/>
          <w:szCs w:val="48"/>
          <w:lang w:eastAsia="ru-RU"/>
        </w:rPr>
        <w:t>Нормативно-правовые акты РФ (выполнение мероприятий по противодействию терроризму в МЧС России)</w:t>
      </w:r>
    </w:p>
    <w:p w:rsidR="002A4E83" w:rsidRPr="002A4E83" w:rsidRDefault="002A4E83" w:rsidP="002A4E83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bdr w:val="single" w:sz="6" w:space="12" w:color="E7E7E7" w:frame="1"/>
          <w:shd w:val="clear" w:color="auto" w:fill="FFFFFF"/>
          <w:lang w:eastAsia="ru-RU"/>
        </w:rPr>
      </w:pPr>
      <w:r w:rsidRPr="002A4E83">
        <w:rPr>
          <w:rFonts w:ascii="Arial" w:eastAsia="Times New Roman" w:hAnsi="Arial" w:cs="Arial"/>
          <w:color w:val="3B4256"/>
          <w:sz w:val="24"/>
          <w:szCs w:val="24"/>
          <w:lang w:eastAsia="ru-RU"/>
        </w:rPr>
        <w:fldChar w:fldCharType="begin"/>
      </w:r>
      <w:r w:rsidRPr="002A4E83">
        <w:rPr>
          <w:rFonts w:ascii="Arial" w:eastAsia="Times New Roman" w:hAnsi="Arial" w:cs="Arial"/>
          <w:color w:val="3B4256"/>
          <w:sz w:val="24"/>
          <w:szCs w:val="24"/>
          <w:lang w:eastAsia="ru-RU"/>
        </w:rPr>
        <w:instrText xml:space="preserve"> HYPERLINK "https://mchs.gov.ru/deyatelnost/protivodeystvie-terrorizmu/normativno-pravovye-akty-rf_2/postanovlenie-pravitelstva-rf-ot-31-avgusta-2019-g-1133-ob-utverzhdenii-trebovaniy-k-antiterroristicheskoy-zashchishchennosti-obektov-territoriy-ministerstva-rossiyskoy-federacii-po-delam-grazhdanskoy-oborony-chrezvychaynym-situaciyam-i-likvidacii-posledstviy-stihiynyh-bedstviy-ego-territorialnyh-organov-i-podvedomstvennyh-emu-organizaciy-a-takzhe-formy-pasporta-bezopasnosti-etih-obektov-territoriy" \o "Постановление Правительства РФ от 31 августа 2019 г. № 1133 \«Об утверждении требований к антитеррористической защищенности объектов (территорий) Министерства Российской Федерации по делам гражданской обороны, чрезвычайным ситуациям и ликвидации последствий стихийных бедствий, его территориальных органов и подведомственных ему организаций, а также формы паспорта безопасности этих объектов (территорий)\»" </w:instrText>
      </w:r>
      <w:r w:rsidRPr="002A4E83">
        <w:rPr>
          <w:rFonts w:ascii="Arial" w:eastAsia="Times New Roman" w:hAnsi="Arial" w:cs="Arial"/>
          <w:color w:val="3B4256"/>
          <w:sz w:val="24"/>
          <w:szCs w:val="24"/>
          <w:lang w:eastAsia="ru-RU"/>
        </w:rPr>
        <w:fldChar w:fldCharType="separate"/>
      </w:r>
    </w:p>
    <w:p w:rsidR="002A4E83" w:rsidRPr="002A4E83" w:rsidRDefault="002A4E83" w:rsidP="002A4E83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A4E83">
        <w:rPr>
          <w:rFonts w:ascii="inherit" w:eastAsia="Times New Roman" w:hAnsi="inherit" w:cs="Arial"/>
          <w:color w:val="3B4256"/>
          <w:sz w:val="27"/>
          <w:szCs w:val="27"/>
          <w:bdr w:val="single" w:sz="6" w:space="12" w:color="E7E7E7" w:frame="1"/>
          <w:shd w:val="clear" w:color="auto" w:fill="FFFFFF"/>
          <w:lang w:eastAsia="ru-RU"/>
        </w:rPr>
        <w:t>Постановление Правительства РФ от 31 августа 2019 г. № 1133 «Об утверж</w:t>
      </w:r>
      <w:bookmarkStart w:id="0" w:name="_GoBack"/>
      <w:bookmarkEnd w:id="0"/>
      <w:r w:rsidRPr="002A4E83">
        <w:rPr>
          <w:rFonts w:ascii="inherit" w:eastAsia="Times New Roman" w:hAnsi="inherit" w:cs="Arial"/>
          <w:color w:val="3B4256"/>
          <w:sz w:val="27"/>
          <w:szCs w:val="27"/>
          <w:bdr w:val="single" w:sz="6" w:space="12" w:color="E7E7E7" w:frame="1"/>
          <w:shd w:val="clear" w:color="auto" w:fill="FFFFFF"/>
          <w:lang w:eastAsia="ru-RU"/>
        </w:rPr>
        <w:t>дении требований к антитеррористической защищенности объектов (территорий) Министерства Российской Федерации по делам гражданской обороны, чрезвычайным ситуациям и ликвидации последствий стихийных бедствий, его территориальных органов и подведомственных ему организаций, а также формы паспорта безопасности этих объектов (территорий)»</w:t>
      </w:r>
    </w:p>
    <w:p w:rsidR="002A4E83" w:rsidRPr="002A4E83" w:rsidRDefault="002A4E83" w:rsidP="002A4E83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2A4E83">
        <w:rPr>
          <w:rFonts w:ascii="Arial" w:eastAsia="Times New Roman" w:hAnsi="Arial" w:cs="Arial"/>
          <w:color w:val="3B4256"/>
          <w:sz w:val="24"/>
          <w:szCs w:val="24"/>
          <w:lang w:eastAsia="ru-RU"/>
        </w:rPr>
        <w:fldChar w:fldCharType="end"/>
      </w:r>
      <w:r w:rsidRPr="002A4E83">
        <w:rPr>
          <w:rFonts w:ascii="Arial" w:eastAsia="Times New Roman" w:hAnsi="Arial" w:cs="Arial"/>
          <w:color w:val="3B4256"/>
          <w:sz w:val="24"/>
          <w:szCs w:val="24"/>
          <w:lang w:eastAsia="ru-RU"/>
        </w:rPr>
        <w:fldChar w:fldCharType="begin"/>
      </w:r>
      <w:r w:rsidRPr="002A4E83">
        <w:rPr>
          <w:rFonts w:ascii="Arial" w:eastAsia="Times New Roman" w:hAnsi="Arial" w:cs="Arial"/>
          <w:color w:val="3B4256"/>
          <w:sz w:val="24"/>
          <w:szCs w:val="24"/>
          <w:lang w:eastAsia="ru-RU"/>
        </w:rPr>
        <w:instrText xml:space="preserve"> HYPERLINK "https://mchs.gov.ru/deyatelnost/protivodeystvie-terrorizmu/normativno-pravovye-akty-rf_2/postanovlenie-pravitelstva-rf-ot-27-maya-2017-g-638-o-vzaimodeystvii-federalnyh-organov-ispolnitelnoy-vlasti-organov-gosudarstvennoy-vlasti-subektov-rossiyskoy-federacii-i-organov-mestnogo-samoupravleniya-fizicheskih-i-yuridicheskih-lic-pri-proverke-informacii-ob-ugroze-soversheniya-terroristicheskogo-akta-a-takzhe-ob-informirovanii-subektov-protivodeystviya-terrorizmu-o-vyyavlennoy-ugroze-soversheniya-terroristicheskogo-akta" \o "Постановление Правительства РФ от 27 мая 2017 г. № 638 \«О взаимодействии федеральных органов исполнительной власти, органов государственной власти субъектов Российской Федерации и органов местного самоуправления, физических и юридических лиц при проверке информации об угрозе совершения террористического акта, а также об информировании субъектов противодействия терроризму о выявленной угрозе совершения террористического акта\»" </w:instrText>
      </w:r>
      <w:r w:rsidRPr="002A4E83">
        <w:rPr>
          <w:rFonts w:ascii="Arial" w:eastAsia="Times New Roman" w:hAnsi="Arial" w:cs="Arial"/>
          <w:color w:val="3B4256"/>
          <w:sz w:val="24"/>
          <w:szCs w:val="24"/>
          <w:lang w:eastAsia="ru-RU"/>
        </w:rPr>
        <w:fldChar w:fldCharType="separate"/>
      </w:r>
    </w:p>
    <w:p w:rsidR="002A4E83" w:rsidRPr="002A4E83" w:rsidRDefault="002A4E83" w:rsidP="002A4E83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A4E83">
        <w:rPr>
          <w:rFonts w:ascii="inherit" w:eastAsia="Times New Roman" w:hAnsi="inherit" w:cs="Arial"/>
          <w:color w:val="3B4256"/>
          <w:sz w:val="27"/>
          <w:szCs w:val="27"/>
          <w:bdr w:val="single" w:sz="6" w:space="12" w:color="E7E7E7" w:frame="1"/>
          <w:shd w:val="clear" w:color="auto" w:fill="FFFFFF"/>
          <w:lang w:eastAsia="ru-RU"/>
        </w:rPr>
        <w:t>Постановление Правительства РФ от 27 мая 2017 г. № 638 «О взаимодействии федеральных органов исполнительной власти, органов государственной власти субъектов Российской Федерации и органов местного самоуправления, физических и юридических лиц при проверке информации об угрозе совершения террористического акта, а также об информировании субъектов противодействия терроризму о выявленной угрозе совершения террористического акта»</w:t>
      </w:r>
    </w:p>
    <w:p w:rsidR="002A4E83" w:rsidRPr="002A4E83" w:rsidRDefault="002A4E83" w:rsidP="002A4E83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2A4E83">
        <w:rPr>
          <w:rFonts w:ascii="Arial" w:eastAsia="Times New Roman" w:hAnsi="Arial" w:cs="Arial"/>
          <w:color w:val="3B4256"/>
          <w:sz w:val="24"/>
          <w:szCs w:val="24"/>
          <w:lang w:eastAsia="ru-RU"/>
        </w:rPr>
        <w:fldChar w:fldCharType="end"/>
      </w:r>
      <w:r w:rsidRPr="002A4E83">
        <w:rPr>
          <w:rFonts w:ascii="Arial" w:eastAsia="Times New Roman" w:hAnsi="Arial" w:cs="Arial"/>
          <w:color w:val="3B4256"/>
          <w:sz w:val="24"/>
          <w:szCs w:val="24"/>
          <w:lang w:eastAsia="ru-RU"/>
        </w:rPr>
        <w:fldChar w:fldCharType="begin"/>
      </w:r>
      <w:r w:rsidRPr="002A4E83">
        <w:rPr>
          <w:rFonts w:ascii="Arial" w:eastAsia="Times New Roman" w:hAnsi="Arial" w:cs="Arial"/>
          <w:color w:val="3B4256"/>
          <w:sz w:val="24"/>
          <w:szCs w:val="24"/>
          <w:lang w:eastAsia="ru-RU"/>
        </w:rPr>
        <w:instrText xml:space="preserve"> HYPERLINK "https://mchs.gov.ru/deyatelnost/protivodeystvie-terrorizmu/normativno-pravovye-akty-rf_2/rasporyazhenie-pravitelstva-rf-ot-14-oktyabrya-2004-g-1327-r-ob-organizacii-obespecheniya-grazhdan-informaciey-o-chrezvychaynoy-situacii-i-ugroze-terroristicheskogo-akta-s-ispolzovaniem-sovremennyh-tehnicheskih-sredstv-massovoy-informacii-ustanavlivaemoy-v-mestah-massovogo-prebyvaniya-lyudey" \o "Распоряжение Правительства РФ от 14 октября 2004 г. № 1327-р \«Об организации обеспечения граждан информацией о чрезвычайной ситуации и угрозе террористического акта с использованием современных технических средств массовой информации, устанавливаемой в местах массового пребывания людей\»" </w:instrText>
      </w:r>
      <w:r w:rsidRPr="002A4E83">
        <w:rPr>
          <w:rFonts w:ascii="Arial" w:eastAsia="Times New Roman" w:hAnsi="Arial" w:cs="Arial"/>
          <w:color w:val="3B4256"/>
          <w:sz w:val="24"/>
          <w:szCs w:val="24"/>
          <w:lang w:eastAsia="ru-RU"/>
        </w:rPr>
        <w:fldChar w:fldCharType="separate"/>
      </w:r>
    </w:p>
    <w:p w:rsidR="002A4E83" w:rsidRPr="002A4E83" w:rsidRDefault="002A4E83" w:rsidP="002A4E83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A4E83">
        <w:rPr>
          <w:rFonts w:ascii="inherit" w:eastAsia="Times New Roman" w:hAnsi="inherit" w:cs="Arial"/>
          <w:color w:val="3B4256"/>
          <w:sz w:val="27"/>
          <w:szCs w:val="27"/>
          <w:bdr w:val="single" w:sz="6" w:space="12" w:color="E7E7E7" w:frame="1"/>
          <w:shd w:val="clear" w:color="auto" w:fill="FFFFFF"/>
          <w:lang w:eastAsia="ru-RU"/>
        </w:rPr>
        <w:lastRenderedPageBreak/>
        <w:t>Распоряжение Правительства РФ от 14 октября 2004 г. № 1327-р «Об организации обеспечения граждан информацией о чрезвычайной ситуации и угрозе террористического акта с использованием современных технических средств массовой информации, устанавливаемой в местах массового пребывания людей»</w:t>
      </w:r>
    </w:p>
    <w:p w:rsidR="002A4E83" w:rsidRPr="002A4E83" w:rsidRDefault="002A4E83" w:rsidP="002A4E83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2A4E83">
        <w:rPr>
          <w:rFonts w:ascii="Arial" w:eastAsia="Times New Roman" w:hAnsi="Arial" w:cs="Arial"/>
          <w:color w:val="3B4256"/>
          <w:sz w:val="24"/>
          <w:szCs w:val="24"/>
          <w:lang w:eastAsia="ru-RU"/>
        </w:rPr>
        <w:fldChar w:fldCharType="end"/>
      </w:r>
      <w:r w:rsidRPr="002A4E83">
        <w:rPr>
          <w:rFonts w:ascii="Arial" w:eastAsia="Times New Roman" w:hAnsi="Arial" w:cs="Arial"/>
          <w:color w:val="3B4256"/>
          <w:sz w:val="24"/>
          <w:szCs w:val="24"/>
          <w:lang w:eastAsia="ru-RU"/>
        </w:rPr>
        <w:fldChar w:fldCharType="begin"/>
      </w:r>
      <w:r w:rsidRPr="002A4E83">
        <w:rPr>
          <w:rFonts w:ascii="Arial" w:eastAsia="Times New Roman" w:hAnsi="Arial" w:cs="Arial"/>
          <w:color w:val="3B4256"/>
          <w:sz w:val="24"/>
          <w:szCs w:val="24"/>
          <w:lang w:eastAsia="ru-RU"/>
        </w:rPr>
        <w:instrText xml:space="preserve"> HYPERLINK "https://mchs.gov.ru/deyatelnost/protivodeystvie-terrorizmu/normativno-pravovye-akty-rf_2/federalnyy-zakon-ot-6-marta-2006-g-35-fz-o-protivodeystvii-terrorizmu" \o "Федеральный закон от 6 марта 2006 г. № 35-ФЗ \«О противодействии терроризму" </w:instrText>
      </w:r>
      <w:r w:rsidRPr="002A4E83">
        <w:rPr>
          <w:rFonts w:ascii="Arial" w:eastAsia="Times New Roman" w:hAnsi="Arial" w:cs="Arial"/>
          <w:color w:val="3B4256"/>
          <w:sz w:val="24"/>
          <w:szCs w:val="24"/>
          <w:lang w:eastAsia="ru-RU"/>
        </w:rPr>
        <w:fldChar w:fldCharType="separate"/>
      </w:r>
    </w:p>
    <w:p w:rsidR="002A4E83" w:rsidRPr="002A4E83" w:rsidRDefault="002A4E83" w:rsidP="002A4E83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A4E83">
        <w:rPr>
          <w:rFonts w:ascii="inherit" w:eastAsia="Times New Roman" w:hAnsi="inherit" w:cs="Arial"/>
          <w:color w:val="3B4256"/>
          <w:sz w:val="27"/>
          <w:szCs w:val="27"/>
          <w:bdr w:val="single" w:sz="6" w:space="12" w:color="E7E7E7" w:frame="1"/>
          <w:shd w:val="clear" w:color="auto" w:fill="FFFFFF"/>
          <w:lang w:eastAsia="ru-RU"/>
        </w:rPr>
        <w:t>Федеральный закон от 6 марта 2006 г. № 35-ФЗ «О противодействии терроризму</w:t>
      </w:r>
    </w:p>
    <w:p w:rsidR="002A4E83" w:rsidRPr="002A4E83" w:rsidRDefault="002A4E83" w:rsidP="002A4E83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2A4E83">
        <w:rPr>
          <w:rFonts w:ascii="Arial" w:eastAsia="Times New Roman" w:hAnsi="Arial" w:cs="Arial"/>
          <w:color w:val="3B4256"/>
          <w:sz w:val="24"/>
          <w:szCs w:val="24"/>
          <w:lang w:eastAsia="ru-RU"/>
        </w:rPr>
        <w:fldChar w:fldCharType="end"/>
      </w:r>
      <w:r w:rsidRPr="002A4E83">
        <w:rPr>
          <w:rFonts w:ascii="Arial" w:eastAsia="Times New Roman" w:hAnsi="Arial" w:cs="Arial"/>
          <w:color w:val="3B4256"/>
          <w:sz w:val="24"/>
          <w:szCs w:val="24"/>
          <w:lang w:eastAsia="ru-RU"/>
        </w:rPr>
        <w:fldChar w:fldCharType="begin"/>
      </w:r>
      <w:r w:rsidRPr="002A4E83">
        <w:rPr>
          <w:rFonts w:ascii="Arial" w:eastAsia="Times New Roman" w:hAnsi="Arial" w:cs="Arial"/>
          <w:color w:val="3B4256"/>
          <w:sz w:val="24"/>
          <w:szCs w:val="24"/>
          <w:lang w:eastAsia="ru-RU"/>
        </w:rPr>
        <w:instrText xml:space="preserve"> HYPERLINK "https://mchs.gov.ru/deyatelnost/protivodeystvie-terrorizmu/normativno-pravovye-akty-rf_2/ukaz-prezidenta-rf-ot-2-iyulya-2021-g-400-o-strategii-nacionalnoy-bezopasnosti-rossiyskoy-federacii" \o "Указ Президента РФ от 2 июля 2021 г. № 400 \«О стратегии национальной безопасности Российской Федерации\»" </w:instrText>
      </w:r>
      <w:r w:rsidRPr="002A4E83">
        <w:rPr>
          <w:rFonts w:ascii="Arial" w:eastAsia="Times New Roman" w:hAnsi="Arial" w:cs="Arial"/>
          <w:color w:val="3B4256"/>
          <w:sz w:val="24"/>
          <w:szCs w:val="24"/>
          <w:lang w:eastAsia="ru-RU"/>
        </w:rPr>
        <w:fldChar w:fldCharType="separate"/>
      </w:r>
    </w:p>
    <w:p w:rsidR="002A4E83" w:rsidRPr="002A4E83" w:rsidRDefault="002A4E83" w:rsidP="002A4E83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A4E83">
        <w:rPr>
          <w:rFonts w:ascii="inherit" w:eastAsia="Times New Roman" w:hAnsi="inherit" w:cs="Arial"/>
          <w:color w:val="3B4256"/>
          <w:sz w:val="27"/>
          <w:szCs w:val="27"/>
          <w:bdr w:val="single" w:sz="6" w:space="12" w:color="E7E7E7" w:frame="1"/>
          <w:shd w:val="clear" w:color="auto" w:fill="FFFFFF"/>
          <w:lang w:eastAsia="ru-RU"/>
        </w:rPr>
        <w:t>Указ Президента РФ от 2 июля 2021 г. № 400 «О стратегии национальной безопасности Российской Федерации»</w:t>
      </w:r>
    </w:p>
    <w:p w:rsidR="002A4E83" w:rsidRPr="002A4E83" w:rsidRDefault="002A4E83" w:rsidP="002A4E83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2A4E83">
        <w:rPr>
          <w:rFonts w:ascii="Arial" w:eastAsia="Times New Roman" w:hAnsi="Arial" w:cs="Arial"/>
          <w:color w:val="3B4256"/>
          <w:sz w:val="24"/>
          <w:szCs w:val="24"/>
          <w:lang w:eastAsia="ru-RU"/>
        </w:rPr>
        <w:fldChar w:fldCharType="end"/>
      </w:r>
      <w:r w:rsidRPr="002A4E83">
        <w:rPr>
          <w:rFonts w:ascii="Arial" w:eastAsia="Times New Roman" w:hAnsi="Arial" w:cs="Arial"/>
          <w:color w:val="3B4256"/>
          <w:sz w:val="24"/>
          <w:szCs w:val="24"/>
          <w:lang w:eastAsia="ru-RU"/>
        </w:rPr>
        <w:fldChar w:fldCharType="begin"/>
      </w:r>
      <w:r w:rsidRPr="002A4E83">
        <w:rPr>
          <w:rFonts w:ascii="Arial" w:eastAsia="Times New Roman" w:hAnsi="Arial" w:cs="Arial"/>
          <w:color w:val="3B4256"/>
          <w:sz w:val="24"/>
          <w:szCs w:val="24"/>
          <w:lang w:eastAsia="ru-RU"/>
        </w:rPr>
        <w:instrText xml:space="preserve"> HYPERLINK "https://mchs.gov.ru/deyatelnost/protivodeystvie-terrorizmu/normativno-pravovye-akty-rf_2/federalnyy-zakon-ot-28-dekabrya-2010-g-390-fz-o-bezopasnosti" \o "Федеральный закон от 28 декабря 2010 г. № 390-ФЗ \«О безопасности\»" </w:instrText>
      </w:r>
      <w:r w:rsidRPr="002A4E83">
        <w:rPr>
          <w:rFonts w:ascii="Arial" w:eastAsia="Times New Roman" w:hAnsi="Arial" w:cs="Arial"/>
          <w:color w:val="3B4256"/>
          <w:sz w:val="24"/>
          <w:szCs w:val="24"/>
          <w:lang w:eastAsia="ru-RU"/>
        </w:rPr>
        <w:fldChar w:fldCharType="separate"/>
      </w:r>
    </w:p>
    <w:p w:rsidR="002A4E83" w:rsidRPr="002A4E83" w:rsidRDefault="002A4E83" w:rsidP="002A4E83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A4E83">
        <w:rPr>
          <w:rFonts w:ascii="inherit" w:eastAsia="Times New Roman" w:hAnsi="inherit" w:cs="Arial"/>
          <w:color w:val="3B4256"/>
          <w:sz w:val="27"/>
          <w:szCs w:val="27"/>
          <w:bdr w:val="single" w:sz="6" w:space="12" w:color="E7E7E7" w:frame="1"/>
          <w:shd w:val="clear" w:color="auto" w:fill="FFFFFF"/>
          <w:lang w:eastAsia="ru-RU"/>
        </w:rPr>
        <w:t>Федеральный закон от 28 декабря 2010 г. № 390-ФЗ «О безопасности»</w:t>
      </w:r>
    </w:p>
    <w:p w:rsidR="002A4E83" w:rsidRPr="002A4E83" w:rsidRDefault="002A4E83" w:rsidP="002A4E83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2A4E83">
        <w:rPr>
          <w:rFonts w:ascii="Arial" w:eastAsia="Times New Roman" w:hAnsi="Arial" w:cs="Arial"/>
          <w:color w:val="3B4256"/>
          <w:sz w:val="24"/>
          <w:szCs w:val="24"/>
          <w:lang w:eastAsia="ru-RU"/>
        </w:rPr>
        <w:fldChar w:fldCharType="end"/>
      </w:r>
      <w:r w:rsidRPr="002A4E83">
        <w:rPr>
          <w:rFonts w:ascii="Arial" w:eastAsia="Times New Roman" w:hAnsi="Arial" w:cs="Arial"/>
          <w:color w:val="3B4256"/>
          <w:sz w:val="24"/>
          <w:szCs w:val="24"/>
          <w:lang w:eastAsia="ru-RU"/>
        </w:rPr>
        <w:fldChar w:fldCharType="begin"/>
      </w:r>
      <w:r w:rsidRPr="002A4E83">
        <w:rPr>
          <w:rFonts w:ascii="Arial" w:eastAsia="Times New Roman" w:hAnsi="Arial" w:cs="Arial"/>
          <w:color w:val="3B4256"/>
          <w:sz w:val="24"/>
          <w:szCs w:val="24"/>
          <w:lang w:eastAsia="ru-RU"/>
        </w:rPr>
        <w:instrText xml:space="preserve"> HYPERLINK "https://mchs.gov.ru/deyatelnost/protivodeystvie-terrorizmu/normativno-pravovye-akty-rf_2/federalnyy-zakon-ot-7-avgusta-2001-g-115-fz-o-protivodeystvii-legalizacii-otmyvaniyu-dohodov-poluchennyh-prestupnym-putem-i-finansirovaniyu-terrorizma" \o "Федеральный закон от 7 августа 2001 г. № 115-ФЗ \«О противодействии легализации (отмыванию) доходов, полученных преступным путем, и финансированию терроризма" </w:instrText>
      </w:r>
      <w:r w:rsidRPr="002A4E83">
        <w:rPr>
          <w:rFonts w:ascii="Arial" w:eastAsia="Times New Roman" w:hAnsi="Arial" w:cs="Arial"/>
          <w:color w:val="3B4256"/>
          <w:sz w:val="24"/>
          <w:szCs w:val="24"/>
          <w:lang w:eastAsia="ru-RU"/>
        </w:rPr>
        <w:fldChar w:fldCharType="separate"/>
      </w:r>
    </w:p>
    <w:p w:rsidR="002A4E83" w:rsidRPr="002A4E83" w:rsidRDefault="002A4E83" w:rsidP="002A4E83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A4E83">
        <w:rPr>
          <w:rFonts w:ascii="inherit" w:eastAsia="Times New Roman" w:hAnsi="inherit" w:cs="Arial"/>
          <w:color w:val="3B4256"/>
          <w:sz w:val="27"/>
          <w:szCs w:val="27"/>
          <w:bdr w:val="single" w:sz="6" w:space="12" w:color="E7E7E7" w:frame="1"/>
          <w:shd w:val="clear" w:color="auto" w:fill="FFFFFF"/>
          <w:lang w:eastAsia="ru-RU"/>
        </w:rPr>
        <w:t>Федеральный закон от 7 августа 2001 г. № 115-ФЗ «О противодействии легализации (отмыванию) доходов, полученных преступным путем, и финансированию терроризма</w:t>
      </w:r>
    </w:p>
    <w:p w:rsidR="002A4E83" w:rsidRPr="002A4E83" w:rsidRDefault="002A4E83" w:rsidP="002A4E83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2A4E83">
        <w:rPr>
          <w:rFonts w:ascii="Arial" w:eastAsia="Times New Roman" w:hAnsi="Arial" w:cs="Arial"/>
          <w:color w:val="3B4256"/>
          <w:sz w:val="24"/>
          <w:szCs w:val="24"/>
          <w:lang w:eastAsia="ru-RU"/>
        </w:rPr>
        <w:fldChar w:fldCharType="end"/>
      </w:r>
      <w:r w:rsidRPr="002A4E83">
        <w:rPr>
          <w:rFonts w:ascii="Arial" w:eastAsia="Times New Roman" w:hAnsi="Arial" w:cs="Arial"/>
          <w:color w:val="3B4256"/>
          <w:sz w:val="24"/>
          <w:szCs w:val="24"/>
          <w:lang w:eastAsia="ru-RU"/>
        </w:rPr>
        <w:fldChar w:fldCharType="begin"/>
      </w:r>
      <w:r w:rsidRPr="002A4E83">
        <w:rPr>
          <w:rFonts w:ascii="Arial" w:eastAsia="Times New Roman" w:hAnsi="Arial" w:cs="Arial"/>
          <w:color w:val="3B4256"/>
          <w:sz w:val="24"/>
          <w:szCs w:val="24"/>
          <w:lang w:eastAsia="ru-RU"/>
        </w:rPr>
        <w:instrText xml:space="preserve"> HYPERLINK "https://mchs.gov.ru/deyatelnost/protivodeystvie-terrorizmu/normativno-pravovye-akty-rf_2/federalnyy-zakon-ot-25-iyulya-2002-g-114-fz-o-protivodeystvii-ekstremistskoy-deyatelnosti" \o "Федеральный закон от 25 июля 2002 г. № 114-ФЗ \«О противодействии экстремистской деятельности\»" </w:instrText>
      </w:r>
      <w:r w:rsidRPr="002A4E83">
        <w:rPr>
          <w:rFonts w:ascii="Arial" w:eastAsia="Times New Roman" w:hAnsi="Arial" w:cs="Arial"/>
          <w:color w:val="3B4256"/>
          <w:sz w:val="24"/>
          <w:szCs w:val="24"/>
          <w:lang w:eastAsia="ru-RU"/>
        </w:rPr>
        <w:fldChar w:fldCharType="separate"/>
      </w:r>
    </w:p>
    <w:p w:rsidR="002A4E83" w:rsidRPr="002A4E83" w:rsidRDefault="002A4E83" w:rsidP="002A4E83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A4E83">
        <w:rPr>
          <w:rFonts w:ascii="inherit" w:eastAsia="Times New Roman" w:hAnsi="inherit" w:cs="Arial"/>
          <w:color w:val="3B4256"/>
          <w:sz w:val="27"/>
          <w:szCs w:val="27"/>
          <w:bdr w:val="single" w:sz="6" w:space="12" w:color="E7E7E7" w:frame="1"/>
          <w:shd w:val="clear" w:color="auto" w:fill="FFFFFF"/>
          <w:lang w:eastAsia="ru-RU"/>
        </w:rPr>
        <w:lastRenderedPageBreak/>
        <w:t>Федеральный закон от 25 июля 2002 г. № 114-ФЗ «О противодействии экстремистской деятельности»</w:t>
      </w:r>
    </w:p>
    <w:p w:rsidR="002A4E83" w:rsidRPr="002A4E83" w:rsidRDefault="002A4E83" w:rsidP="002A4E83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2A4E83">
        <w:rPr>
          <w:rFonts w:ascii="Arial" w:eastAsia="Times New Roman" w:hAnsi="Arial" w:cs="Arial"/>
          <w:color w:val="3B4256"/>
          <w:sz w:val="24"/>
          <w:szCs w:val="24"/>
          <w:lang w:eastAsia="ru-RU"/>
        </w:rPr>
        <w:fldChar w:fldCharType="end"/>
      </w:r>
      <w:r w:rsidRPr="002A4E83">
        <w:rPr>
          <w:rFonts w:ascii="Arial" w:eastAsia="Times New Roman" w:hAnsi="Arial" w:cs="Arial"/>
          <w:color w:val="3B4256"/>
          <w:sz w:val="24"/>
          <w:szCs w:val="24"/>
          <w:lang w:eastAsia="ru-RU"/>
        </w:rPr>
        <w:fldChar w:fldCharType="begin"/>
      </w:r>
      <w:r w:rsidRPr="002A4E83">
        <w:rPr>
          <w:rFonts w:ascii="Arial" w:eastAsia="Times New Roman" w:hAnsi="Arial" w:cs="Arial"/>
          <w:color w:val="3B4256"/>
          <w:sz w:val="24"/>
          <w:szCs w:val="24"/>
          <w:lang w:eastAsia="ru-RU"/>
        </w:rPr>
        <w:instrText xml:space="preserve"> HYPERLINK "https://mchs.gov.ru/deyatelnost/protivodeystvie-terrorizmu/normativno-pravovye-akty-rf_2/ukaz-prezidenta-rf-ot-30-noyabrya-2016-g-640-ob-utverzhdenii-koncepcii-vneshney-politiki-rossiyskoy-federacii" \o "Указ Президента РФ от 30 ноября 2016 г. № 640 \«Об утверждении Концепции внешней политики Российской Федерации\»" </w:instrText>
      </w:r>
      <w:r w:rsidRPr="002A4E83">
        <w:rPr>
          <w:rFonts w:ascii="Arial" w:eastAsia="Times New Roman" w:hAnsi="Arial" w:cs="Arial"/>
          <w:color w:val="3B4256"/>
          <w:sz w:val="24"/>
          <w:szCs w:val="24"/>
          <w:lang w:eastAsia="ru-RU"/>
        </w:rPr>
        <w:fldChar w:fldCharType="separate"/>
      </w:r>
    </w:p>
    <w:p w:rsidR="002A4E83" w:rsidRPr="002A4E83" w:rsidRDefault="002A4E83" w:rsidP="002A4E83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A4E83">
        <w:rPr>
          <w:rFonts w:ascii="inherit" w:eastAsia="Times New Roman" w:hAnsi="inherit" w:cs="Arial"/>
          <w:color w:val="3B4256"/>
          <w:sz w:val="27"/>
          <w:szCs w:val="27"/>
          <w:bdr w:val="single" w:sz="6" w:space="12" w:color="E7E7E7" w:frame="1"/>
          <w:shd w:val="clear" w:color="auto" w:fill="FFFFFF"/>
          <w:lang w:eastAsia="ru-RU"/>
        </w:rPr>
        <w:t>Указ Президента РФ от 30 ноября 2016 г. № 640 «Об утверждении Концепции внешней политики Российской Федерации»</w:t>
      </w:r>
    </w:p>
    <w:p w:rsidR="002A4E83" w:rsidRPr="002A4E83" w:rsidRDefault="002A4E83" w:rsidP="002A4E83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2A4E83">
        <w:rPr>
          <w:rFonts w:ascii="Arial" w:eastAsia="Times New Roman" w:hAnsi="Arial" w:cs="Arial"/>
          <w:color w:val="3B4256"/>
          <w:sz w:val="24"/>
          <w:szCs w:val="24"/>
          <w:lang w:eastAsia="ru-RU"/>
        </w:rPr>
        <w:fldChar w:fldCharType="end"/>
      </w:r>
      <w:r w:rsidRPr="002A4E83">
        <w:rPr>
          <w:rFonts w:ascii="Arial" w:eastAsia="Times New Roman" w:hAnsi="Arial" w:cs="Arial"/>
          <w:color w:val="3B4256"/>
          <w:sz w:val="24"/>
          <w:szCs w:val="24"/>
          <w:lang w:eastAsia="ru-RU"/>
        </w:rPr>
        <w:fldChar w:fldCharType="begin"/>
      </w:r>
      <w:r w:rsidRPr="002A4E83">
        <w:rPr>
          <w:rFonts w:ascii="Arial" w:eastAsia="Times New Roman" w:hAnsi="Arial" w:cs="Arial"/>
          <w:color w:val="3B4256"/>
          <w:sz w:val="24"/>
          <w:szCs w:val="24"/>
          <w:lang w:eastAsia="ru-RU"/>
        </w:rPr>
        <w:instrText xml:space="preserve"> HYPERLINK "https://mchs.gov.ru/deyatelnost/protivodeystvie-terrorizmu/normativno-pravovye-akty-rf_2/ukaz-prezidenta-rf-ot-26-dekabrya-2015-g-664-o-merah-po-sovershenstvovaniyu-gosudarstvennogo-upravleniya-v-oblasti-protivodeystviya-terrorizmu" \o "Указ Президента РФ от 26 декабря 2015 г. № 664 \«О мерах по совершенствованию государственного управления в области противодействия терроризму\»" </w:instrText>
      </w:r>
      <w:r w:rsidRPr="002A4E83">
        <w:rPr>
          <w:rFonts w:ascii="Arial" w:eastAsia="Times New Roman" w:hAnsi="Arial" w:cs="Arial"/>
          <w:color w:val="3B4256"/>
          <w:sz w:val="24"/>
          <w:szCs w:val="24"/>
          <w:lang w:eastAsia="ru-RU"/>
        </w:rPr>
        <w:fldChar w:fldCharType="separate"/>
      </w:r>
    </w:p>
    <w:p w:rsidR="002A4E83" w:rsidRPr="002A4E83" w:rsidRDefault="002A4E83" w:rsidP="002A4E83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A4E83">
        <w:rPr>
          <w:rFonts w:ascii="inherit" w:eastAsia="Times New Roman" w:hAnsi="inherit" w:cs="Arial"/>
          <w:color w:val="3B4256"/>
          <w:sz w:val="27"/>
          <w:szCs w:val="27"/>
          <w:bdr w:val="single" w:sz="6" w:space="12" w:color="E7E7E7" w:frame="1"/>
          <w:shd w:val="clear" w:color="auto" w:fill="FFFFFF"/>
          <w:lang w:eastAsia="ru-RU"/>
        </w:rPr>
        <w:t>Указ Президента РФ от 26 декабря 2015 г. № 664 «О мерах по совершенствованию государственного управления в области противодействия терроризму»</w:t>
      </w:r>
    </w:p>
    <w:p w:rsidR="002A4E83" w:rsidRPr="002A4E83" w:rsidRDefault="002A4E83" w:rsidP="002A4E83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2A4E83">
        <w:rPr>
          <w:rFonts w:ascii="Arial" w:eastAsia="Times New Roman" w:hAnsi="Arial" w:cs="Arial"/>
          <w:color w:val="3B4256"/>
          <w:sz w:val="24"/>
          <w:szCs w:val="24"/>
          <w:lang w:eastAsia="ru-RU"/>
        </w:rPr>
        <w:fldChar w:fldCharType="end"/>
      </w:r>
      <w:r w:rsidRPr="002A4E83">
        <w:rPr>
          <w:rFonts w:ascii="Arial" w:eastAsia="Times New Roman" w:hAnsi="Arial" w:cs="Arial"/>
          <w:color w:val="3B4256"/>
          <w:sz w:val="24"/>
          <w:szCs w:val="24"/>
          <w:lang w:eastAsia="ru-RU"/>
        </w:rPr>
        <w:fldChar w:fldCharType="begin"/>
      </w:r>
      <w:r w:rsidRPr="002A4E83">
        <w:rPr>
          <w:rFonts w:ascii="Arial" w:eastAsia="Times New Roman" w:hAnsi="Arial" w:cs="Arial"/>
          <w:color w:val="3B4256"/>
          <w:sz w:val="24"/>
          <w:szCs w:val="24"/>
          <w:lang w:eastAsia="ru-RU"/>
        </w:rPr>
        <w:instrText xml:space="preserve"> HYPERLINK "https://mchs.gov.ru/deyatelnost/protivodeystvie-terrorizmu/normativno-pravovye-akty-rf_2/ukaz-prezidenta-rf-ot-15-fevralya-2006-g-116-o-merah-po-protivodeystviyu-terrorizmu" \o "Указ Президента РФ от 15 февраля 2006 г. № 116 \«О мерах по противодействию терроризму\»" </w:instrText>
      </w:r>
      <w:r w:rsidRPr="002A4E83">
        <w:rPr>
          <w:rFonts w:ascii="Arial" w:eastAsia="Times New Roman" w:hAnsi="Arial" w:cs="Arial"/>
          <w:color w:val="3B4256"/>
          <w:sz w:val="24"/>
          <w:szCs w:val="24"/>
          <w:lang w:eastAsia="ru-RU"/>
        </w:rPr>
        <w:fldChar w:fldCharType="separate"/>
      </w:r>
    </w:p>
    <w:p w:rsidR="002A4E83" w:rsidRPr="002A4E83" w:rsidRDefault="002A4E83" w:rsidP="002A4E83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A4E83">
        <w:rPr>
          <w:rFonts w:ascii="inherit" w:eastAsia="Times New Roman" w:hAnsi="inherit" w:cs="Arial"/>
          <w:color w:val="3B4256"/>
          <w:sz w:val="27"/>
          <w:szCs w:val="27"/>
          <w:bdr w:val="single" w:sz="6" w:space="12" w:color="E7E7E7" w:frame="1"/>
          <w:shd w:val="clear" w:color="auto" w:fill="FFFFFF"/>
          <w:lang w:eastAsia="ru-RU"/>
        </w:rPr>
        <w:t>Указ Президента РФ от 15 февраля 2006 г. № 116 «О мерах по противодействию терроризму»</w:t>
      </w:r>
    </w:p>
    <w:p w:rsidR="002A4E83" w:rsidRPr="002A4E83" w:rsidRDefault="002A4E83" w:rsidP="002A4E83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2A4E83">
        <w:rPr>
          <w:rFonts w:ascii="Arial" w:eastAsia="Times New Roman" w:hAnsi="Arial" w:cs="Arial"/>
          <w:color w:val="3B4256"/>
          <w:sz w:val="24"/>
          <w:szCs w:val="24"/>
          <w:lang w:eastAsia="ru-RU"/>
        </w:rPr>
        <w:fldChar w:fldCharType="end"/>
      </w:r>
      <w:r w:rsidRPr="002A4E83">
        <w:rPr>
          <w:rFonts w:ascii="Arial" w:eastAsia="Times New Roman" w:hAnsi="Arial" w:cs="Arial"/>
          <w:color w:val="3B4256"/>
          <w:sz w:val="24"/>
          <w:szCs w:val="24"/>
          <w:lang w:eastAsia="ru-RU"/>
        </w:rPr>
        <w:fldChar w:fldCharType="begin"/>
      </w:r>
      <w:r w:rsidRPr="002A4E83">
        <w:rPr>
          <w:rFonts w:ascii="Arial" w:eastAsia="Times New Roman" w:hAnsi="Arial" w:cs="Arial"/>
          <w:color w:val="3B4256"/>
          <w:sz w:val="24"/>
          <w:szCs w:val="24"/>
          <w:lang w:eastAsia="ru-RU"/>
        </w:rPr>
        <w:instrText xml:space="preserve"> HYPERLINK "https://mchs.gov.ru/deyatelnost/protivodeystvie-terrorizmu/normativno-pravovye-akty-rf_2/ukaz-prezidenta-rf-ot-2-sentyabrya-2012-g-1258-ob-utverzhdenii-sostava-nacionalnogo-antiterroristicheskogo-komiteta-po-dolzhnostyam-i-vnesenii-izmeneniy-v-ukaz-prezidenta-rf-ot-15-fevralya-2006-g-116-o-merah-po-protivodeystviyu-terrorizmu" \o "Указ Президента РФ от 2 сентября 2012 г. № 1258 \«Об утверждении состава Национального антитеррористического комитета по должностям и внесении изменений в Указ Президента РФ от 15 февраля 2006 г. № 116 \«О мерах по противодействию терроризму\»" </w:instrText>
      </w:r>
      <w:r w:rsidRPr="002A4E83">
        <w:rPr>
          <w:rFonts w:ascii="Arial" w:eastAsia="Times New Roman" w:hAnsi="Arial" w:cs="Arial"/>
          <w:color w:val="3B4256"/>
          <w:sz w:val="24"/>
          <w:szCs w:val="24"/>
          <w:lang w:eastAsia="ru-RU"/>
        </w:rPr>
        <w:fldChar w:fldCharType="separate"/>
      </w:r>
    </w:p>
    <w:p w:rsidR="002A4E83" w:rsidRPr="002A4E83" w:rsidRDefault="002A4E83" w:rsidP="002A4E83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A4E83">
        <w:rPr>
          <w:rFonts w:ascii="inherit" w:eastAsia="Times New Roman" w:hAnsi="inherit" w:cs="Arial"/>
          <w:color w:val="3B4256"/>
          <w:sz w:val="27"/>
          <w:szCs w:val="27"/>
          <w:bdr w:val="single" w:sz="6" w:space="12" w:color="E7E7E7" w:frame="1"/>
          <w:shd w:val="clear" w:color="auto" w:fill="FFFFFF"/>
          <w:lang w:eastAsia="ru-RU"/>
        </w:rPr>
        <w:lastRenderedPageBreak/>
        <w:t>Указ Президента РФ от 2 сентября 2012 г. № 1258 «Об утверждении состава Национального антитеррористического комитета по должностям и внесении изменений в Указ Президента РФ от 15 февраля 2006 г. № 116 «О мерах по противодействию терроризму»</w:t>
      </w:r>
    </w:p>
    <w:p w:rsidR="002A4E83" w:rsidRPr="002A4E83" w:rsidRDefault="002A4E83" w:rsidP="002A4E83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2A4E83">
        <w:rPr>
          <w:rFonts w:ascii="Arial" w:eastAsia="Times New Roman" w:hAnsi="Arial" w:cs="Arial"/>
          <w:color w:val="3B4256"/>
          <w:sz w:val="24"/>
          <w:szCs w:val="24"/>
          <w:lang w:eastAsia="ru-RU"/>
        </w:rPr>
        <w:fldChar w:fldCharType="end"/>
      </w:r>
      <w:r w:rsidRPr="002A4E83">
        <w:rPr>
          <w:rFonts w:ascii="Arial" w:eastAsia="Times New Roman" w:hAnsi="Arial" w:cs="Arial"/>
          <w:color w:val="3B4256"/>
          <w:sz w:val="24"/>
          <w:szCs w:val="24"/>
          <w:lang w:eastAsia="ru-RU"/>
        </w:rPr>
        <w:fldChar w:fldCharType="begin"/>
      </w:r>
      <w:r w:rsidRPr="002A4E83">
        <w:rPr>
          <w:rFonts w:ascii="Arial" w:eastAsia="Times New Roman" w:hAnsi="Arial" w:cs="Arial"/>
          <w:color w:val="3B4256"/>
          <w:sz w:val="24"/>
          <w:szCs w:val="24"/>
          <w:lang w:eastAsia="ru-RU"/>
        </w:rPr>
        <w:instrText xml:space="preserve"> HYPERLINK "https://mchs.gov.ru/deyatelnost/protivodeystvie-terrorizmu/normativno-pravovye-akty-rf_2/ukaz-prezidenta-rf-ot-14-iyunya-2012-g-851-o-poryadke-ustanovleniya-urovney-terroristicheskoy-opasnosti-predusmatrivayushchih-prinyatie-dopolnitelnyh-mer-po-obespecheniyu-bezopasnosti-lichnosti-obshchestva-i-gosudarstva" \o "Указ Президента РФ от 14 июня 2012 г. № 851 \«О порядке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государства\»" </w:instrText>
      </w:r>
      <w:r w:rsidRPr="002A4E83">
        <w:rPr>
          <w:rFonts w:ascii="Arial" w:eastAsia="Times New Roman" w:hAnsi="Arial" w:cs="Arial"/>
          <w:color w:val="3B4256"/>
          <w:sz w:val="24"/>
          <w:szCs w:val="24"/>
          <w:lang w:eastAsia="ru-RU"/>
        </w:rPr>
        <w:fldChar w:fldCharType="separate"/>
      </w:r>
    </w:p>
    <w:p w:rsidR="002A4E83" w:rsidRPr="002A4E83" w:rsidRDefault="002A4E83" w:rsidP="002A4E83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A4E83">
        <w:rPr>
          <w:rFonts w:ascii="inherit" w:eastAsia="Times New Roman" w:hAnsi="inherit" w:cs="Arial"/>
          <w:color w:val="3B4256"/>
          <w:sz w:val="27"/>
          <w:szCs w:val="27"/>
          <w:bdr w:val="single" w:sz="6" w:space="12" w:color="E7E7E7" w:frame="1"/>
          <w:shd w:val="clear" w:color="auto" w:fill="FFFFFF"/>
          <w:lang w:eastAsia="ru-RU"/>
        </w:rPr>
        <w:t>Указ Президента РФ от 14 июня 2012 г. № 851 «О порядке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государства»</w:t>
      </w:r>
    </w:p>
    <w:p w:rsidR="002A4E83" w:rsidRPr="002A4E83" w:rsidRDefault="002A4E83" w:rsidP="002A4E83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2A4E83">
        <w:rPr>
          <w:rFonts w:ascii="Arial" w:eastAsia="Times New Roman" w:hAnsi="Arial" w:cs="Arial"/>
          <w:color w:val="3B4256"/>
          <w:sz w:val="24"/>
          <w:szCs w:val="24"/>
          <w:lang w:eastAsia="ru-RU"/>
        </w:rPr>
        <w:fldChar w:fldCharType="end"/>
      </w:r>
      <w:r w:rsidRPr="002A4E83">
        <w:rPr>
          <w:rFonts w:ascii="Arial" w:eastAsia="Times New Roman" w:hAnsi="Arial" w:cs="Arial"/>
          <w:color w:val="3B4256"/>
          <w:sz w:val="24"/>
          <w:szCs w:val="24"/>
          <w:lang w:eastAsia="ru-RU"/>
        </w:rPr>
        <w:fldChar w:fldCharType="begin"/>
      </w:r>
      <w:r w:rsidRPr="002A4E83">
        <w:rPr>
          <w:rFonts w:ascii="Arial" w:eastAsia="Times New Roman" w:hAnsi="Arial" w:cs="Arial"/>
          <w:color w:val="3B4256"/>
          <w:sz w:val="24"/>
          <w:szCs w:val="24"/>
          <w:lang w:eastAsia="ru-RU"/>
        </w:rPr>
        <w:instrText xml:space="preserve"> HYPERLINK "https://mchs.gov.ru/deyatelnost/protivodeystvie-terrorizmu/normativno-pravovye-akty-rf_2/ukaz-prezidenta-rf-ot-13-sentyabrya-2004-g-1167-o-neotlozhnyh-merah-po-povysheniyu-effektivnosti-borby-s-terrorizmom" \o "Указ Президента РФ от 13 сентября 2004 г. № 1167 \«О неотложных мерах по повышению эффективности борьбы с терроризмом\»" </w:instrText>
      </w:r>
      <w:r w:rsidRPr="002A4E83">
        <w:rPr>
          <w:rFonts w:ascii="Arial" w:eastAsia="Times New Roman" w:hAnsi="Arial" w:cs="Arial"/>
          <w:color w:val="3B4256"/>
          <w:sz w:val="24"/>
          <w:szCs w:val="24"/>
          <w:lang w:eastAsia="ru-RU"/>
        </w:rPr>
        <w:fldChar w:fldCharType="separate"/>
      </w:r>
    </w:p>
    <w:p w:rsidR="002A4E83" w:rsidRPr="002A4E83" w:rsidRDefault="002A4E83" w:rsidP="002A4E83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A4E83">
        <w:rPr>
          <w:rFonts w:ascii="inherit" w:eastAsia="Times New Roman" w:hAnsi="inherit" w:cs="Arial"/>
          <w:color w:val="3B4256"/>
          <w:sz w:val="27"/>
          <w:szCs w:val="27"/>
          <w:bdr w:val="single" w:sz="6" w:space="12" w:color="E7E7E7" w:frame="1"/>
          <w:shd w:val="clear" w:color="auto" w:fill="FFFFFF"/>
          <w:lang w:eastAsia="ru-RU"/>
        </w:rPr>
        <w:t>Указ Президента РФ от 13 сентября 2004 г. № 1167 «О неотложных мерах по повышению эффективности борьбы с терроризмом»</w:t>
      </w:r>
    </w:p>
    <w:p w:rsidR="002A4E83" w:rsidRPr="002A4E83" w:rsidRDefault="002A4E83" w:rsidP="002A4E83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55BD7"/>
          <w:sz w:val="24"/>
          <w:szCs w:val="24"/>
          <w:lang w:eastAsia="ru-RU"/>
        </w:rPr>
      </w:pPr>
      <w:r w:rsidRPr="002A4E83">
        <w:rPr>
          <w:rFonts w:ascii="Arial" w:eastAsia="Times New Roman" w:hAnsi="Arial" w:cs="Arial"/>
          <w:color w:val="3B4256"/>
          <w:sz w:val="24"/>
          <w:szCs w:val="24"/>
          <w:lang w:eastAsia="ru-RU"/>
        </w:rPr>
        <w:fldChar w:fldCharType="end"/>
      </w:r>
      <w:r w:rsidRPr="002A4E83">
        <w:rPr>
          <w:rFonts w:ascii="Arial" w:eastAsia="Times New Roman" w:hAnsi="Arial" w:cs="Arial"/>
          <w:color w:val="3B4256"/>
          <w:sz w:val="24"/>
          <w:szCs w:val="24"/>
          <w:lang w:eastAsia="ru-RU"/>
        </w:rPr>
        <w:fldChar w:fldCharType="begin"/>
      </w:r>
      <w:r w:rsidRPr="002A4E83">
        <w:rPr>
          <w:rFonts w:ascii="Arial" w:eastAsia="Times New Roman" w:hAnsi="Arial" w:cs="Arial"/>
          <w:color w:val="3B4256"/>
          <w:sz w:val="24"/>
          <w:szCs w:val="24"/>
          <w:lang w:eastAsia="ru-RU"/>
        </w:rPr>
        <w:instrText xml:space="preserve"> HYPERLINK "https://mchs.gov.ru/deyatelnost/protivodeystvie-terrorizmu/normativno-pravovye-akty-rf_2/postanovlenie-pravitelstva-rf-ot-4-maya-2008-g-333-o-kompetencii-federalnyh-organov-ispolnitelnoy-vlasti-rukovodstvo-deyatelnostyu-kotoryh-osushchestvlyaet-pravitelstvo-rossiyskoy-federacii-v-oblasti-protivodeystviya-terrorizmu" \o "Постановление Правительства РФ от 4 мая 2008 г. № 333 \«О компетенции федеральных органов исполнительной власти, руководство деятельностью которых осуществляет Правительство Российской Федерации, в области противодействия терроризму\»" </w:instrText>
      </w:r>
      <w:r w:rsidRPr="002A4E83">
        <w:rPr>
          <w:rFonts w:ascii="Arial" w:eastAsia="Times New Roman" w:hAnsi="Arial" w:cs="Arial"/>
          <w:color w:val="3B4256"/>
          <w:sz w:val="24"/>
          <w:szCs w:val="24"/>
          <w:lang w:eastAsia="ru-RU"/>
        </w:rPr>
        <w:fldChar w:fldCharType="separate"/>
      </w:r>
    </w:p>
    <w:p w:rsidR="002A4E83" w:rsidRPr="002A4E83" w:rsidRDefault="002A4E83" w:rsidP="002A4E83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A4E83">
        <w:rPr>
          <w:rFonts w:ascii="inherit" w:eastAsia="Times New Roman" w:hAnsi="inherit" w:cs="Arial"/>
          <w:color w:val="055BD7"/>
          <w:sz w:val="27"/>
          <w:szCs w:val="27"/>
          <w:bdr w:val="single" w:sz="6" w:space="12" w:color="E7E7E7" w:frame="1"/>
          <w:shd w:val="clear" w:color="auto" w:fill="FFFFFF"/>
          <w:lang w:eastAsia="ru-RU"/>
        </w:rPr>
        <w:t>Постановление Правительства РФ от 4 мая 2008 г. № 333 «О компетенции федеральных органов исполнительной власти, руководство деятельностью которых осуществляет Правительство Российской Федерации, в области противодействия терроризму»</w:t>
      </w:r>
    </w:p>
    <w:p w:rsidR="002A4E83" w:rsidRPr="002A4E83" w:rsidRDefault="002A4E83" w:rsidP="002A4E83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2A4E83">
        <w:rPr>
          <w:rFonts w:ascii="Arial" w:eastAsia="Times New Roman" w:hAnsi="Arial" w:cs="Arial"/>
          <w:color w:val="3B4256"/>
          <w:sz w:val="24"/>
          <w:szCs w:val="24"/>
          <w:lang w:eastAsia="ru-RU"/>
        </w:rPr>
        <w:lastRenderedPageBreak/>
        <w:fldChar w:fldCharType="end"/>
      </w:r>
      <w:r w:rsidRPr="002A4E83">
        <w:rPr>
          <w:rFonts w:ascii="Arial" w:eastAsia="Times New Roman" w:hAnsi="Arial" w:cs="Arial"/>
          <w:color w:val="3B4256"/>
          <w:sz w:val="24"/>
          <w:szCs w:val="24"/>
          <w:lang w:eastAsia="ru-RU"/>
        </w:rPr>
        <w:fldChar w:fldCharType="begin"/>
      </w:r>
      <w:r w:rsidRPr="002A4E83">
        <w:rPr>
          <w:rFonts w:ascii="Arial" w:eastAsia="Times New Roman" w:hAnsi="Arial" w:cs="Arial"/>
          <w:color w:val="3B4256"/>
          <w:sz w:val="24"/>
          <w:szCs w:val="24"/>
          <w:lang w:eastAsia="ru-RU"/>
        </w:rPr>
        <w:instrText xml:space="preserve"> HYPERLINK "https://mchs.gov.ru/deyatelnost/protivodeystvie-terrorizmu/normativno-pravovye-akty-rf_2/postanovlenie-pravitelstva-rf-ot-12-yanvarya-2007-g-6-ob-utverzhdenii-pravil-osushchestvleniya-socialnoy-reabilitacii-lic-postradavshih-v-rezultate-terroristicheskogo-akta-a-takzhe-lic-uchastvuyushchih-v-borbe-s-terrorizmom" \o "Постановление Правительства РФ от 12 января 2007 г. № 6 \«Об утверждении Правил осуществления социальной реабилитации лиц, пострадавших в результате террористического акта, а также лиц, участвующих в борьбе с терроризмом\»" </w:instrText>
      </w:r>
      <w:r w:rsidRPr="002A4E83">
        <w:rPr>
          <w:rFonts w:ascii="Arial" w:eastAsia="Times New Roman" w:hAnsi="Arial" w:cs="Arial"/>
          <w:color w:val="3B4256"/>
          <w:sz w:val="24"/>
          <w:szCs w:val="24"/>
          <w:lang w:eastAsia="ru-RU"/>
        </w:rPr>
        <w:fldChar w:fldCharType="separate"/>
      </w:r>
    </w:p>
    <w:p w:rsidR="002A4E83" w:rsidRPr="002A4E83" w:rsidRDefault="002A4E83" w:rsidP="002A4E83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A4E83">
        <w:rPr>
          <w:rFonts w:ascii="inherit" w:eastAsia="Times New Roman" w:hAnsi="inherit" w:cs="Arial"/>
          <w:color w:val="3B4256"/>
          <w:sz w:val="27"/>
          <w:szCs w:val="27"/>
          <w:bdr w:val="single" w:sz="6" w:space="12" w:color="E7E7E7" w:frame="1"/>
          <w:shd w:val="clear" w:color="auto" w:fill="FFFFFF"/>
          <w:lang w:eastAsia="ru-RU"/>
        </w:rPr>
        <w:t>Постановление Правительства РФ от 12 января 2007 г. № 6 «Об утверждении Правил осуществления социальной реабилитации лиц, пострадавших в результате террористического акта, а также лиц, участвующих в борьбе с терроризмом»</w:t>
      </w:r>
    </w:p>
    <w:p w:rsidR="002A4E83" w:rsidRPr="002A4E83" w:rsidRDefault="002A4E83" w:rsidP="002A4E83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2A4E83">
        <w:rPr>
          <w:rFonts w:ascii="Arial" w:eastAsia="Times New Roman" w:hAnsi="Arial" w:cs="Arial"/>
          <w:color w:val="3B4256"/>
          <w:sz w:val="24"/>
          <w:szCs w:val="24"/>
          <w:lang w:eastAsia="ru-RU"/>
        </w:rPr>
        <w:fldChar w:fldCharType="end"/>
      </w:r>
      <w:r w:rsidRPr="002A4E83">
        <w:rPr>
          <w:rFonts w:ascii="Arial" w:eastAsia="Times New Roman" w:hAnsi="Arial" w:cs="Arial"/>
          <w:color w:val="3B4256"/>
          <w:sz w:val="24"/>
          <w:szCs w:val="24"/>
          <w:lang w:eastAsia="ru-RU"/>
        </w:rPr>
        <w:fldChar w:fldCharType="begin"/>
      </w:r>
      <w:r w:rsidRPr="002A4E83">
        <w:rPr>
          <w:rFonts w:ascii="Arial" w:eastAsia="Times New Roman" w:hAnsi="Arial" w:cs="Arial"/>
          <w:color w:val="3B4256"/>
          <w:sz w:val="24"/>
          <w:szCs w:val="24"/>
          <w:lang w:eastAsia="ru-RU"/>
        </w:rPr>
        <w:instrText xml:space="preserve"> HYPERLINK "https://mchs.gov.ru/deyatelnost/protivodeystvie-terrorizmu/normativno-pravovye-akty-rf_2/zapreshchennye-v-rossiyskoy-federacii-terroristicheskie-organizacii-i-materialy" \o "Запрещенные в Российской Федерации террористические организации и материалы" </w:instrText>
      </w:r>
      <w:r w:rsidRPr="002A4E83">
        <w:rPr>
          <w:rFonts w:ascii="Arial" w:eastAsia="Times New Roman" w:hAnsi="Arial" w:cs="Arial"/>
          <w:color w:val="3B4256"/>
          <w:sz w:val="24"/>
          <w:szCs w:val="24"/>
          <w:lang w:eastAsia="ru-RU"/>
        </w:rPr>
        <w:fldChar w:fldCharType="separate"/>
      </w:r>
    </w:p>
    <w:p w:rsidR="002A4E83" w:rsidRPr="002A4E83" w:rsidRDefault="002A4E83" w:rsidP="002A4E83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A4E83">
        <w:rPr>
          <w:rFonts w:ascii="inherit" w:eastAsia="Times New Roman" w:hAnsi="inherit" w:cs="Arial"/>
          <w:color w:val="3B4256"/>
          <w:sz w:val="27"/>
          <w:szCs w:val="27"/>
          <w:bdr w:val="single" w:sz="6" w:space="12" w:color="E7E7E7" w:frame="1"/>
          <w:shd w:val="clear" w:color="auto" w:fill="FFFFFF"/>
          <w:lang w:eastAsia="ru-RU"/>
        </w:rPr>
        <w:t>Запрещенные в Российской Федерации террористические организации и материалы</w:t>
      </w:r>
    </w:p>
    <w:p w:rsidR="002A4E83" w:rsidRPr="002A4E83" w:rsidRDefault="002A4E83" w:rsidP="002A4E83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2A4E83">
        <w:rPr>
          <w:rFonts w:ascii="Arial" w:eastAsia="Times New Roman" w:hAnsi="Arial" w:cs="Arial"/>
          <w:color w:val="3B4256"/>
          <w:sz w:val="24"/>
          <w:szCs w:val="24"/>
          <w:lang w:eastAsia="ru-RU"/>
        </w:rPr>
        <w:fldChar w:fldCharType="end"/>
      </w:r>
      <w:r w:rsidRPr="002A4E83">
        <w:rPr>
          <w:rFonts w:ascii="Arial" w:eastAsia="Times New Roman" w:hAnsi="Arial" w:cs="Arial"/>
          <w:color w:val="3B4256"/>
          <w:sz w:val="24"/>
          <w:szCs w:val="24"/>
          <w:lang w:eastAsia="ru-RU"/>
        </w:rPr>
        <w:fldChar w:fldCharType="begin"/>
      </w:r>
      <w:r w:rsidRPr="002A4E83">
        <w:rPr>
          <w:rFonts w:ascii="Arial" w:eastAsia="Times New Roman" w:hAnsi="Arial" w:cs="Arial"/>
          <w:color w:val="3B4256"/>
          <w:sz w:val="24"/>
          <w:szCs w:val="24"/>
          <w:lang w:eastAsia="ru-RU"/>
        </w:rPr>
        <w:instrText xml:space="preserve"> HYPERLINK "https://mchs.gov.ru/deyatelnost/protivodeystvie-terrorizmu/normativno-pravovye-akty-rf_2/vestnik-nak" \o "Вестник НАК" </w:instrText>
      </w:r>
      <w:r w:rsidRPr="002A4E83">
        <w:rPr>
          <w:rFonts w:ascii="Arial" w:eastAsia="Times New Roman" w:hAnsi="Arial" w:cs="Arial"/>
          <w:color w:val="3B4256"/>
          <w:sz w:val="24"/>
          <w:szCs w:val="24"/>
          <w:lang w:eastAsia="ru-RU"/>
        </w:rPr>
        <w:fldChar w:fldCharType="separate"/>
      </w:r>
    </w:p>
    <w:p w:rsidR="002A4E83" w:rsidRPr="002A4E83" w:rsidRDefault="002A4E83" w:rsidP="002A4E83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A4E83">
        <w:rPr>
          <w:rFonts w:ascii="inherit" w:eastAsia="Times New Roman" w:hAnsi="inherit" w:cs="Arial"/>
          <w:color w:val="3B4256"/>
          <w:sz w:val="27"/>
          <w:szCs w:val="27"/>
          <w:bdr w:val="single" w:sz="6" w:space="12" w:color="E7E7E7" w:frame="1"/>
          <w:shd w:val="clear" w:color="auto" w:fill="FFFFFF"/>
          <w:lang w:eastAsia="ru-RU"/>
        </w:rPr>
        <w:t>Вестник НАК</w:t>
      </w:r>
    </w:p>
    <w:p w:rsidR="002A4E83" w:rsidRPr="002A4E83" w:rsidRDefault="002A4E83" w:rsidP="002A4E83">
      <w:pPr>
        <w:spacing w:after="6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2A4E83">
        <w:rPr>
          <w:rFonts w:ascii="Arial" w:eastAsia="Times New Roman" w:hAnsi="Arial" w:cs="Arial"/>
          <w:color w:val="3B4256"/>
          <w:sz w:val="24"/>
          <w:szCs w:val="24"/>
          <w:lang w:eastAsia="ru-RU"/>
        </w:rPr>
        <w:fldChar w:fldCharType="end"/>
      </w:r>
    </w:p>
    <w:p w:rsidR="002A4E83" w:rsidRPr="002A4E83" w:rsidRDefault="002A4E83" w:rsidP="002A4E83">
      <w:pPr>
        <w:shd w:val="clear" w:color="auto" w:fill="F3F3F3"/>
        <w:spacing w:after="0" w:line="240" w:lineRule="auto"/>
        <w:textAlignment w:val="baseline"/>
        <w:rPr>
          <w:rFonts w:ascii="Arial" w:eastAsia="Times New Roman" w:hAnsi="Arial" w:cs="Arial"/>
          <w:color w:val="979AA4"/>
          <w:sz w:val="24"/>
          <w:szCs w:val="24"/>
          <w:lang w:eastAsia="ru-RU"/>
        </w:rPr>
      </w:pPr>
      <w:hyperlink r:id="rId5" w:tooltip="«Концепция противодействия терроризму в Российской Федерации» (утв. Президентом Российской Федерации 05.10.2009)" w:history="1">
        <w:r w:rsidRPr="002A4E83">
          <w:rPr>
            <w:rFonts w:ascii="inherit" w:eastAsia="Times New Roman" w:hAnsi="inherit" w:cs="Arial"/>
            <w:color w:val="3B4256"/>
            <w:sz w:val="30"/>
            <w:szCs w:val="30"/>
            <w:u w:val="single"/>
            <w:bdr w:val="none" w:sz="0" w:space="0" w:color="auto" w:frame="1"/>
            <w:lang w:eastAsia="ru-RU"/>
          </w:rPr>
          <w:t>«Концепция противодействия терроризму в Российской Федерации» (утв. Президентом Российской Федерации 05.10.2009)</w:t>
        </w:r>
      </w:hyperlink>
    </w:p>
    <w:p w:rsidR="002A4E83" w:rsidRPr="002A4E83" w:rsidRDefault="002A4E83" w:rsidP="002A4E83">
      <w:pPr>
        <w:shd w:val="clear" w:color="auto" w:fill="F3F3F3"/>
        <w:spacing w:after="0" w:line="240" w:lineRule="auto"/>
        <w:textAlignment w:val="baseline"/>
        <w:rPr>
          <w:rFonts w:ascii="Arial" w:eastAsia="Times New Roman" w:hAnsi="Arial" w:cs="Arial"/>
          <w:color w:val="979AA4"/>
          <w:sz w:val="24"/>
          <w:szCs w:val="24"/>
          <w:lang w:eastAsia="ru-RU"/>
        </w:rPr>
      </w:pPr>
      <w:r w:rsidRPr="002A4E83">
        <w:rPr>
          <w:rFonts w:ascii="Arial" w:eastAsia="Times New Roman" w:hAnsi="Arial" w:cs="Arial"/>
          <w:color w:val="979AA4"/>
          <w:sz w:val="24"/>
          <w:szCs w:val="24"/>
          <w:lang w:eastAsia="ru-RU"/>
        </w:rPr>
        <w:pict>
          <v:rect id="_x0000_i1025" style="width:0;height:.75pt" o:hralign="center" o:hrstd="t" o:hr="t" fillcolor="#a0a0a0" stroked="f"/>
        </w:pict>
      </w:r>
    </w:p>
    <w:p w:rsidR="002A4E83" w:rsidRPr="002A4E83" w:rsidRDefault="002A4E83" w:rsidP="002A4E83">
      <w:pPr>
        <w:shd w:val="clear" w:color="auto" w:fill="F3F3F3"/>
        <w:spacing w:after="0" w:line="240" w:lineRule="auto"/>
        <w:textAlignment w:val="baseline"/>
        <w:rPr>
          <w:rFonts w:ascii="inherit" w:eastAsia="Times New Roman" w:hAnsi="inherit" w:cs="Arial"/>
          <w:color w:val="979AA4"/>
          <w:sz w:val="24"/>
          <w:szCs w:val="24"/>
          <w:lang w:eastAsia="ru-RU"/>
        </w:rPr>
      </w:pPr>
      <w:hyperlink r:id="rId6" w:tooltip="Документ" w:history="1">
        <w:r w:rsidRPr="002A4E83">
          <w:rPr>
            <w:rFonts w:ascii="inherit" w:eastAsia="Times New Roman" w:hAnsi="inherit" w:cs="Arial"/>
            <w:color w:val="979AA4"/>
            <w:sz w:val="24"/>
            <w:szCs w:val="24"/>
            <w:u w:val="single"/>
            <w:bdr w:val="none" w:sz="0" w:space="0" w:color="auto" w:frame="1"/>
            <w:lang w:eastAsia="ru-RU"/>
          </w:rPr>
          <w:t>Документ</w:t>
        </w:r>
      </w:hyperlink>
    </w:p>
    <w:p w:rsidR="002A4E83" w:rsidRPr="002A4E83" w:rsidRDefault="002A4E83" w:rsidP="002A4E83">
      <w:pPr>
        <w:shd w:val="clear" w:color="auto" w:fill="F3F3F3"/>
        <w:spacing w:after="0" w:line="240" w:lineRule="auto"/>
        <w:textAlignment w:val="baseline"/>
        <w:rPr>
          <w:rFonts w:ascii="inherit" w:eastAsia="Times New Roman" w:hAnsi="inherit" w:cs="Arial"/>
          <w:color w:val="979AA4"/>
          <w:sz w:val="24"/>
          <w:szCs w:val="24"/>
          <w:lang w:eastAsia="ru-RU"/>
        </w:rPr>
      </w:pPr>
      <w:r w:rsidRPr="002A4E83">
        <w:rPr>
          <w:rFonts w:ascii="inherit" w:eastAsia="Times New Roman" w:hAnsi="inherit" w:cs="Arial"/>
          <w:color w:val="979AA4"/>
          <w:sz w:val="24"/>
          <w:szCs w:val="24"/>
          <w:lang w:eastAsia="ru-RU"/>
        </w:rPr>
        <w:t> от 05.10.2009 г.</w:t>
      </w:r>
    </w:p>
    <w:p w:rsidR="002A4E83" w:rsidRPr="002A4E83" w:rsidRDefault="002A4E83" w:rsidP="002A4E83">
      <w:pPr>
        <w:shd w:val="clear" w:color="auto" w:fill="F3F3F3"/>
        <w:spacing w:after="0" w:line="240" w:lineRule="auto"/>
        <w:textAlignment w:val="baseline"/>
        <w:rPr>
          <w:rFonts w:ascii="inherit" w:eastAsia="Times New Roman" w:hAnsi="inherit" w:cs="Arial"/>
          <w:color w:val="979AA4"/>
          <w:sz w:val="24"/>
          <w:szCs w:val="24"/>
          <w:lang w:eastAsia="ru-RU"/>
        </w:rPr>
      </w:pPr>
      <w:r w:rsidRPr="002A4E83">
        <w:rPr>
          <w:rFonts w:ascii="inherit" w:eastAsia="Times New Roman" w:hAnsi="inherit" w:cs="Arial"/>
          <w:color w:val="979AA4"/>
          <w:sz w:val="24"/>
          <w:szCs w:val="24"/>
          <w:lang w:eastAsia="ru-RU"/>
        </w:rPr>
        <w:t xml:space="preserve"> 32.7 </w:t>
      </w:r>
      <w:proofErr w:type="spellStart"/>
      <w:r w:rsidRPr="002A4E83">
        <w:rPr>
          <w:rFonts w:ascii="inherit" w:eastAsia="Times New Roman" w:hAnsi="inherit" w:cs="Arial"/>
          <w:color w:val="979AA4"/>
          <w:sz w:val="24"/>
          <w:szCs w:val="24"/>
          <w:lang w:eastAsia="ru-RU"/>
        </w:rPr>
        <w:t>kB</w:t>
      </w:r>
      <w:proofErr w:type="spellEnd"/>
      <w:r w:rsidRPr="002A4E83">
        <w:rPr>
          <w:rFonts w:ascii="inherit" w:eastAsia="Times New Roman" w:hAnsi="inherit" w:cs="Arial"/>
          <w:color w:val="979AA4"/>
          <w:sz w:val="24"/>
          <w:szCs w:val="24"/>
          <w:lang w:eastAsia="ru-RU"/>
        </w:rPr>
        <w:t>, DOCX</w:t>
      </w:r>
    </w:p>
    <w:p w:rsidR="002A4E83" w:rsidRPr="002A4E83" w:rsidRDefault="002A4E83" w:rsidP="002A4E83">
      <w:pPr>
        <w:shd w:val="clear" w:color="auto" w:fill="F3F3F3"/>
        <w:spacing w:line="240" w:lineRule="auto"/>
        <w:textAlignment w:val="baseline"/>
        <w:rPr>
          <w:rFonts w:ascii="inherit" w:eastAsia="Times New Roman" w:hAnsi="inherit" w:cs="Arial"/>
          <w:color w:val="979AA4"/>
          <w:sz w:val="24"/>
          <w:szCs w:val="24"/>
          <w:lang w:eastAsia="ru-RU"/>
        </w:rPr>
      </w:pPr>
      <w:hyperlink r:id="rId7" w:tooltip="Скачать" w:history="1">
        <w:r w:rsidRPr="002A4E83">
          <w:rPr>
            <w:rFonts w:ascii="inherit" w:eastAsia="Times New Roman" w:hAnsi="inherit" w:cs="Arial"/>
            <w:color w:val="3B4256"/>
            <w:sz w:val="24"/>
            <w:szCs w:val="24"/>
            <w:u w:val="single"/>
            <w:shd w:val="clear" w:color="auto" w:fill="FFFFFF"/>
            <w:lang w:eastAsia="ru-RU"/>
          </w:rPr>
          <w:t>Скачать</w:t>
        </w:r>
      </w:hyperlink>
    </w:p>
    <w:p w:rsidR="002A4E83" w:rsidRPr="002A4E83" w:rsidRDefault="002A4E83" w:rsidP="002A4E83">
      <w:pPr>
        <w:shd w:val="clear" w:color="auto" w:fill="F3F3F3"/>
        <w:spacing w:after="0" w:line="240" w:lineRule="auto"/>
        <w:textAlignment w:val="baseline"/>
        <w:rPr>
          <w:rFonts w:ascii="Arial" w:eastAsia="Times New Roman" w:hAnsi="Arial" w:cs="Arial"/>
          <w:color w:val="979AA4"/>
          <w:sz w:val="24"/>
          <w:szCs w:val="24"/>
          <w:lang w:eastAsia="ru-RU"/>
        </w:rPr>
      </w:pPr>
      <w:hyperlink r:id="rId8" w:tooltip="«О чрезвычайном положении»" w:history="1">
        <w:r w:rsidRPr="002A4E83">
          <w:rPr>
            <w:rFonts w:ascii="inherit" w:eastAsia="Times New Roman" w:hAnsi="inherit" w:cs="Arial"/>
            <w:color w:val="3B4256"/>
            <w:sz w:val="30"/>
            <w:szCs w:val="30"/>
            <w:u w:val="single"/>
            <w:bdr w:val="none" w:sz="0" w:space="0" w:color="auto" w:frame="1"/>
            <w:lang w:eastAsia="ru-RU"/>
          </w:rPr>
          <w:t>«О чрезвычайном положении»</w:t>
        </w:r>
      </w:hyperlink>
    </w:p>
    <w:p w:rsidR="002A4E83" w:rsidRPr="002A4E83" w:rsidRDefault="002A4E83" w:rsidP="002A4E83">
      <w:pPr>
        <w:shd w:val="clear" w:color="auto" w:fill="F3F3F3"/>
        <w:spacing w:after="0" w:line="240" w:lineRule="auto"/>
        <w:textAlignment w:val="baseline"/>
        <w:rPr>
          <w:rFonts w:ascii="Arial" w:eastAsia="Times New Roman" w:hAnsi="Arial" w:cs="Arial"/>
          <w:color w:val="979AA4"/>
          <w:sz w:val="24"/>
          <w:szCs w:val="24"/>
          <w:lang w:eastAsia="ru-RU"/>
        </w:rPr>
      </w:pPr>
      <w:r w:rsidRPr="002A4E83">
        <w:rPr>
          <w:rFonts w:ascii="Arial" w:eastAsia="Times New Roman" w:hAnsi="Arial" w:cs="Arial"/>
          <w:color w:val="979AA4"/>
          <w:sz w:val="24"/>
          <w:szCs w:val="24"/>
          <w:lang w:eastAsia="ru-RU"/>
        </w:rPr>
        <w:lastRenderedPageBreak/>
        <w:pict>
          <v:rect id="_x0000_i1026" style="width:0;height:.75pt" o:hralign="center" o:hrstd="t" o:hr="t" fillcolor="#a0a0a0" stroked="f"/>
        </w:pict>
      </w:r>
    </w:p>
    <w:p w:rsidR="002A4E83" w:rsidRPr="002A4E83" w:rsidRDefault="002A4E83" w:rsidP="002A4E83">
      <w:pPr>
        <w:shd w:val="clear" w:color="auto" w:fill="F3F3F3"/>
        <w:spacing w:after="0" w:line="240" w:lineRule="auto"/>
        <w:textAlignment w:val="baseline"/>
        <w:rPr>
          <w:rFonts w:ascii="inherit" w:eastAsia="Times New Roman" w:hAnsi="inherit" w:cs="Arial"/>
          <w:color w:val="979AA4"/>
          <w:sz w:val="24"/>
          <w:szCs w:val="24"/>
          <w:lang w:eastAsia="ru-RU"/>
        </w:rPr>
      </w:pPr>
      <w:hyperlink r:id="rId9" w:tooltip="Федеральный конституционный закон" w:history="1">
        <w:r w:rsidRPr="002A4E83">
          <w:rPr>
            <w:rFonts w:ascii="inherit" w:eastAsia="Times New Roman" w:hAnsi="inherit" w:cs="Arial"/>
            <w:color w:val="979AA4"/>
            <w:sz w:val="24"/>
            <w:szCs w:val="24"/>
            <w:u w:val="single"/>
            <w:bdr w:val="none" w:sz="0" w:space="0" w:color="auto" w:frame="1"/>
            <w:lang w:eastAsia="ru-RU"/>
          </w:rPr>
          <w:t>Федеральный конституционный закон</w:t>
        </w:r>
      </w:hyperlink>
    </w:p>
    <w:p w:rsidR="002A4E83" w:rsidRPr="002A4E83" w:rsidRDefault="002A4E83" w:rsidP="002A4E83">
      <w:pPr>
        <w:shd w:val="clear" w:color="auto" w:fill="F3F3F3"/>
        <w:spacing w:after="0" w:line="240" w:lineRule="auto"/>
        <w:textAlignment w:val="baseline"/>
        <w:rPr>
          <w:rFonts w:ascii="inherit" w:eastAsia="Times New Roman" w:hAnsi="inherit" w:cs="Arial"/>
          <w:color w:val="979AA4"/>
          <w:sz w:val="24"/>
          <w:szCs w:val="24"/>
          <w:lang w:eastAsia="ru-RU"/>
        </w:rPr>
      </w:pPr>
      <w:r w:rsidRPr="002A4E83">
        <w:rPr>
          <w:rFonts w:ascii="inherit" w:eastAsia="Times New Roman" w:hAnsi="inherit" w:cs="Arial"/>
          <w:color w:val="979AA4"/>
          <w:sz w:val="24"/>
          <w:szCs w:val="24"/>
          <w:lang w:eastAsia="ru-RU"/>
        </w:rPr>
        <w:t> от 30.05.2001 г. № 3-ФКЗ</w:t>
      </w:r>
    </w:p>
    <w:p w:rsidR="002A4E83" w:rsidRPr="002A4E83" w:rsidRDefault="002A4E83" w:rsidP="002A4E83">
      <w:pPr>
        <w:shd w:val="clear" w:color="auto" w:fill="F3F3F3"/>
        <w:spacing w:after="0" w:line="240" w:lineRule="auto"/>
        <w:textAlignment w:val="baseline"/>
        <w:rPr>
          <w:rFonts w:ascii="inherit" w:eastAsia="Times New Roman" w:hAnsi="inherit" w:cs="Arial"/>
          <w:color w:val="979AA4"/>
          <w:sz w:val="24"/>
          <w:szCs w:val="24"/>
          <w:lang w:eastAsia="ru-RU"/>
        </w:rPr>
      </w:pPr>
      <w:r w:rsidRPr="002A4E83">
        <w:rPr>
          <w:rFonts w:ascii="inherit" w:eastAsia="Times New Roman" w:hAnsi="inherit" w:cs="Arial"/>
          <w:color w:val="979AA4"/>
          <w:sz w:val="24"/>
          <w:szCs w:val="24"/>
          <w:lang w:eastAsia="ru-RU"/>
        </w:rPr>
        <w:t xml:space="preserve"> 28.4 </w:t>
      </w:r>
      <w:proofErr w:type="spellStart"/>
      <w:r w:rsidRPr="002A4E83">
        <w:rPr>
          <w:rFonts w:ascii="inherit" w:eastAsia="Times New Roman" w:hAnsi="inherit" w:cs="Arial"/>
          <w:color w:val="979AA4"/>
          <w:sz w:val="24"/>
          <w:szCs w:val="24"/>
          <w:lang w:eastAsia="ru-RU"/>
        </w:rPr>
        <w:t>kB</w:t>
      </w:r>
      <w:proofErr w:type="spellEnd"/>
      <w:r w:rsidRPr="002A4E83">
        <w:rPr>
          <w:rFonts w:ascii="inherit" w:eastAsia="Times New Roman" w:hAnsi="inherit" w:cs="Arial"/>
          <w:color w:val="979AA4"/>
          <w:sz w:val="24"/>
          <w:szCs w:val="24"/>
          <w:lang w:eastAsia="ru-RU"/>
        </w:rPr>
        <w:t>, DOCX</w:t>
      </w:r>
    </w:p>
    <w:p w:rsidR="002A4E83" w:rsidRPr="002A4E83" w:rsidRDefault="002A4E83" w:rsidP="002A4E83">
      <w:pPr>
        <w:shd w:val="clear" w:color="auto" w:fill="F3F3F3"/>
        <w:spacing w:line="240" w:lineRule="auto"/>
        <w:textAlignment w:val="baseline"/>
        <w:rPr>
          <w:rFonts w:ascii="inherit" w:eastAsia="Times New Roman" w:hAnsi="inherit" w:cs="Arial"/>
          <w:color w:val="979AA4"/>
          <w:sz w:val="24"/>
          <w:szCs w:val="24"/>
          <w:lang w:eastAsia="ru-RU"/>
        </w:rPr>
      </w:pPr>
      <w:hyperlink r:id="rId10" w:tooltip="Скачать" w:history="1">
        <w:r w:rsidRPr="002A4E83">
          <w:rPr>
            <w:rFonts w:ascii="inherit" w:eastAsia="Times New Roman" w:hAnsi="inherit" w:cs="Arial"/>
            <w:color w:val="3B4256"/>
            <w:sz w:val="24"/>
            <w:szCs w:val="24"/>
            <w:u w:val="single"/>
            <w:shd w:val="clear" w:color="auto" w:fill="FFFFFF"/>
            <w:lang w:eastAsia="ru-RU"/>
          </w:rPr>
          <w:t>Скачать</w:t>
        </w:r>
      </w:hyperlink>
    </w:p>
    <w:p w:rsidR="002A4E83" w:rsidRPr="002A4E83" w:rsidRDefault="002A4E83" w:rsidP="002A4E83">
      <w:pPr>
        <w:spacing w:after="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hyperlink r:id="rId11" w:tooltip="Перечень предметов, запрещенных к проносу в охраняемые зоны" w:history="1">
        <w:r w:rsidRPr="002A4E83">
          <w:rPr>
            <w:rFonts w:ascii="inherit" w:eastAsia="Times New Roman" w:hAnsi="inherit" w:cs="Arial"/>
            <w:color w:val="3B4256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Перечень предметов, запрещенных к проносу в охраняемые </w:t>
        </w:r>
        <w:proofErr w:type="spellStart"/>
        <w:r w:rsidRPr="002A4E83">
          <w:rPr>
            <w:rFonts w:ascii="inherit" w:eastAsia="Times New Roman" w:hAnsi="inherit" w:cs="Arial"/>
            <w:color w:val="3B4256"/>
            <w:sz w:val="24"/>
            <w:szCs w:val="24"/>
            <w:u w:val="single"/>
            <w:bdr w:val="none" w:sz="0" w:space="0" w:color="auto" w:frame="1"/>
            <w:lang w:eastAsia="ru-RU"/>
          </w:rPr>
          <w:t>зоны</w:t>
        </w:r>
      </w:hyperlink>
      <w:hyperlink r:id="rId12" w:tooltip="Международные правовые акты" w:history="1">
        <w:r w:rsidRPr="002A4E83">
          <w:rPr>
            <w:rFonts w:ascii="inherit" w:eastAsia="Times New Roman" w:hAnsi="inherit" w:cs="Arial"/>
            <w:color w:val="3B4256"/>
            <w:sz w:val="24"/>
            <w:szCs w:val="24"/>
            <w:u w:val="single"/>
            <w:bdr w:val="none" w:sz="0" w:space="0" w:color="auto" w:frame="1"/>
            <w:lang w:eastAsia="ru-RU"/>
          </w:rPr>
          <w:t>Международные</w:t>
        </w:r>
        <w:proofErr w:type="spellEnd"/>
        <w:r w:rsidRPr="002A4E83">
          <w:rPr>
            <w:rFonts w:ascii="inherit" w:eastAsia="Times New Roman" w:hAnsi="inherit" w:cs="Arial"/>
            <w:color w:val="3B4256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правовые </w:t>
        </w:r>
        <w:proofErr w:type="spellStart"/>
        <w:r w:rsidRPr="002A4E83">
          <w:rPr>
            <w:rFonts w:ascii="inherit" w:eastAsia="Times New Roman" w:hAnsi="inherit" w:cs="Arial"/>
            <w:color w:val="3B4256"/>
            <w:sz w:val="24"/>
            <w:szCs w:val="24"/>
            <w:u w:val="single"/>
            <w:bdr w:val="none" w:sz="0" w:space="0" w:color="auto" w:frame="1"/>
            <w:lang w:eastAsia="ru-RU"/>
          </w:rPr>
          <w:t>акты</w:t>
        </w:r>
      </w:hyperlink>
      <w:hyperlink r:id="rId13" w:tooltip="Нормативно-правовые акты РФ (выполнение мероприятий по противодействию терроризму в МЧС России)" w:history="1">
        <w:r w:rsidRPr="002A4E83">
          <w:rPr>
            <w:rFonts w:ascii="inherit" w:eastAsia="Times New Roman" w:hAnsi="inherit" w:cs="Arial"/>
            <w:color w:val="3B4256"/>
            <w:sz w:val="24"/>
            <w:szCs w:val="24"/>
            <w:u w:val="single"/>
            <w:bdr w:val="none" w:sz="0" w:space="0" w:color="auto" w:frame="1"/>
            <w:lang w:eastAsia="ru-RU"/>
          </w:rPr>
          <w:t>Нормативно</w:t>
        </w:r>
        <w:proofErr w:type="spellEnd"/>
        <w:r w:rsidRPr="002A4E83">
          <w:rPr>
            <w:rFonts w:ascii="inherit" w:eastAsia="Times New Roman" w:hAnsi="inherit" w:cs="Arial"/>
            <w:color w:val="3B4256"/>
            <w:sz w:val="24"/>
            <w:szCs w:val="24"/>
            <w:u w:val="single"/>
            <w:bdr w:val="none" w:sz="0" w:space="0" w:color="auto" w:frame="1"/>
            <w:lang w:eastAsia="ru-RU"/>
          </w:rPr>
          <w:t>-правовые акты РФ (выполнение мероприятий по противодействию терроризму в МЧС России)</w:t>
        </w:r>
      </w:hyperlink>
      <w:hyperlink r:id="rId14" w:tooltip="Нормативно-правовые акты РФ (выполнение мероприятий по противодействию распространения идеологии терроризма в пределах компетенции МЧС России)" w:history="1">
        <w:r w:rsidRPr="002A4E83">
          <w:rPr>
            <w:rFonts w:ascii="inherit" w:eastAsia="Times New Roman" w:hAnsi="inherit" w:cs="Arial"/>
            <w:color w:val="3B4256"/>
            <w:sz w:val="24"/>
            <w:szCs w:val="24"/>
            <w:u w:val="single"/>
            <w:bdr w:val="none" w:sz="0" w:space="0" w:color="auto" w:frame="1"/>
            <w:lang w:eastAsia="ru-RU"/>
          </w:rPr>
          <w:t>Нормативно-правовые акты РФ (выполнение мероприятий по противодействию распространения идеологии терроризма в пределах компетенции МЧС России)</w:t>
        </w:r>
      </w:hyperlink>
      <w:hyperlink r:id="rId15" w:tooltip="Рекомендации по правилам личной безопасности" w:history="1">
        <w:r w:rsidRPr="002A4E83">
          <w:rPr>
            <w:rFonts w:ascii="inherit" w:eastAsia="Times New Roman" w:hAnsi="inherit" w:cs="Arial"/>
            <w:color w:val="3B4256"/>
            <w:sz w:val="24"/>
            <w:szCs w:val="24"/>
            <w:u w:val="single"/>
            <w:bdr w:val="none" w:sz="0" w:space="0" w:color="auto" w:frame="1"/>
            <w:lang w:eastAsia="ru-RU"/>
          </w:rPr>
          <w:t>Рекомендации по правилам личной безопасности</w:t>
        </w:r>
      </w:hyperlink>
    </w:p>
    <w:p w:rsidR="002A4E83" w:rsidRPr="002A4E83" w:rsidRDefault="002A4E83" w:rsidP="002A4E83">
      <w:pPr>
        <w:numPr>
          <w:ilvl w:val="0"/>
          <w:numId w:val="1"/>
        </w:numPr>
        <w:spacing w:after="0" w:line="240" w:lineRule="auto"/>
        <w:ind w:left="45" w:right="45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2A4E83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1</w:t>
      </w:r>
    </w:p>
    <w:p w:rsidR="002A4E83" w:rsidRPr="002A4E83" w:rsidRDefault="002A4E83" w:rsidP="002A4E83">
      <w:pPr>
        <w:numPr>
          <w:ilvl w:val="0"/>
          <w:numId w:val="1"/>
        </w:numPr>
        <w:spacing w:after="0" w:line="240" w:lineRule="auto"/>
        <w:ind w:left="45" w:right="45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2A4E83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2</w:t>
      </w:r>
    </w:p>
    <w:p w:rsidR="002A4E83" w:rsidRPr="002A4E83" w:rsidRDefault="002A4E83" w:rsidP="002A4E83">
      <w:pPr>
        <w:numPr>
          <w:ilvl w:val="0"/>
          <w:numId w:val="1"/>
        </w:numPr>
        <w:shd w:val="clear" w:color="auto" w:fill="FFFFFF"/>
        <w:spacing w:after="0" w:line="240" w:lineRule="auto"/>
        <w:ind w:left="45" w:right="45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2A4E83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3</w:t>
      </w:r>
    </w:p>
    <w:p w:rsidR="002A4E83" w:rsidRPr="002A4E83" w:rsidRDefault="002A4E83" w:rsidP="002A4E83">
      <w:pPr>
        <w:numPr>
          <w:ilvl w:val="0"/>
          <w:numId w:val="1"/>
        </w:numPr>
        <w:spacing w:after="0" w:line="240" w:lineRule="auto"/>
        <w:ind w:left="45" w:right="45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2A4E83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4</w:t>
      </w:r>
    </w:p>
    <w:p w:rsidR="002A4E83" w:rsidRPr="002A4E83" w:rsidRDefault="002A4E83" w:rsidP="002A4E83">
      <w:pPr>
        <w:numPr>
          <w:ilvl w:val="0"/>
          <w:numId w:val="1"/>
        </w:numPr>
        <w:spacing w:line="240" w:lineRule="auto"/>
        <w:ind w:left="45" w:right="45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2A4E83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5</w:t>
      </w:r>
    </w:p>
    <w:p w:rsidR="008863DC" w:rsidRDefault="008863DC"/>
    <w:sectPr w:rsidR="008863DC" w:rsidSect="002A4E8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7A74B0"/>
    <w:multiLevelType w:val="multilevel"/>
    <w:tmpl w:val="B0D8D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86B"/>
    <w:rsid w:val="002A4E83"/>
    <w:rsid w:val="008863DC"/>
    <w:rsid w:val="00BB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8EC63"/>
  <w15:chartTrackingRefBased/>
  <w15:docId w15:val="{A439F212-41FA-45EE-BC8B-F3A64EA1D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4E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4E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A4E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2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4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2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05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89272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235097">
                          <w:marLeft w:val="-120"/>
                          <w:marRight w:val="-12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642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841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0914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580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461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5776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941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156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205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5106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714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6026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4317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9126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971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4407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4880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7363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3367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79303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788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046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127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5413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1816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388589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05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199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888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7202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603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66792085">
                  <w:marLeft w:val="0"/>
                  <w:marRight w:val="0"/>
                  <w:marTop w:val="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93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chs.gov.ru/dokumenty/794" TargetMode="External"/><Relationship Id="rId13" Type="http://schemas.openxmlformats.org/officeDocument/2006/relationships/hyperlink" Target="https://mchs.gov.ru/deyatelnost/protivodeystvie-terrorizmu/normativno-pravovye-akty-rf_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tatic.mchs.gov.ru/uploads/document/23.09.2019/6044f040873308ae38b8833873995389.docx" TargetMode="External"/><Relationship Id="rId12" Type="http://schemas.openxmlformats.org/officeDocument/2006/relationships/hyperlink" Target="https://mchs.gov.ru/deyatelnost/protivodeystvie-terrorizmu/mezhdunarodnye-pravovye-akty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mchs.gov.ru/dokumenty/svedeniya-o-priznanii-sudom-nedeystvuyushchimi-normativnyh-pravovyh-aktov-mchs-rossii?document_types%5B%5D=20" TargetMode="External"/><Relationship Id="rId11" Type="http://schemas.openxmlformats.org/officeDocument/2006/relationships/hyperlink" Target="https://mchs.gov.ru/deyatelnost/protivodeystvie-terrorizmu/perechen-predmetov-zapreshchennyh-k-pronosu-v-ohranyaemye-zony" TargetMode="External"/><Relationship Id="rId5" Type="http://schemas.openxmlformats.org/officeDocument/2006/relationships/hyperlink" Target="https://mchs.gov.ru/dokumenty/2939" TargetMode="External"/><Relationship Id="rId15" Type="http://schemas.openxmlformats.org/officeDocument/2006/relationships/hyperlink" Target="https://mchs.gov.ru/deyatelnost/protivodeystvie-terrorizmu/rekomendacii-po-pravilam-lichnoy-bezopasnosti" TargetMode="External"/><Relationship Id="rId10" Type="http://schemas.openxmlformats.org/officeDocument/2006/relationships/hyperlink" Target="https://static.mchs.gov.ru/upload/site1/document_file/9Ag8Z47wAe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chs.gov.ru/dokumenty/federalnye-konstitucionnye-zakony?document_types%5B%5D=18" TargetMode="External"/><Relationship Id="rId14" Type="http://schemas.openxmlformats.org/officeDocument/2006/relationships/hyperlink" Target="https://mchs.gov.ru/deyatelnost/protivodeystvie-terrorizmu/normativno-pravovye-akty-r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2050</Words>
  <Characters>11687</Characters>
  <Application>Microsoft Office Word</Application>
  <DocSecurity>0</DocSecurity>
  <Lines>97</Lines>
  <Paragraphs>27</Paragraphs>
  <ScaleCrop>false</ScaleCrop>
  <Company>SPecialiST RePack</Company>
  <LinksUpToDate>false</LinksUpToDate>
  <CharactersWithSpaces>13710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2024-04-17T07:18:00Z</dcterms:created>
  <dcterms:modified xsi:type="dcterms:W3CDTF">2024-04-17T07:19:00Z</dcterms:modified>
</cp:coreProperties>
</file>